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067" w:rsidRPr="004C2067" w:rsidRDefault="004C2067" w:rsidP="004C2067">
      <w:pPr>
        <w:jc w:val="center"/>
        <w:rPr>
          <w:rFonts w:ascii="Tahoma" w:hAnsi="Tahoma" w:cs="Tahoma"/>
          <w:b/>
        </w:rPr>
      </w:pPr>
      <w:r w:rsidRPr="004C2067">
        <w:rPr>
          <w:rFonts w:ascii="Tahoma" w:hAnsi="Tahoma" w:cs="Tahoma"/>
          <w:b/>
        </w:rPr>
        <w:t>Przedmiar robót</w:t>
      </w:r>
    </w:p>
    <w:p w:rsidR="004C2067" w:rsidRDefault="004C2067" w:rsidP="004C2067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</w:t>
      </w:r>
      <w:r w:rsidRPr="004C2067">
        <w:rPr>
          <w:rFonts w:ascii="Tahoma" w:hAnsi="Tahoma" w:cs="Tahoma"/>
          <w:b/>
        </w:rPr>
        <w:t>a wykonanie remontu cząstkowego nawier</w:t>
      </w:r>
      <w:r>
        <w:rPr>
          <w:rFonts w:ascii="Tahoma" w:hAnsi="Tahoma" w:cs="Tahoma"/>
          <w:b/>
        </w:rPr>
        <w:t>zchni dróg gminnych na terenie G</w:t>
      </w:r>
      <w:r w:rsidRPr="004C2067">
        <w:rPr>
          <w:rFonts w:ascii="Tahoma" w:hAnsi="Tahoma" w:cs="Tahoma"/>
          <w:b/>
        </w:rPr>
        <w:t>miny Łańcut</w:t>
      </w:r>
    </w:p>
    <w:p w:rsidR="004C2067" w:rsidRDefault="004C2067" w:rsidP="004C2067">
      <w:pPr>
        <w:rPr>
          <w:rFonts w:ascii="Tahoma" w:hAnsi="Tahoma" w:cs="Tahoma"/>
          <w:b/>
        </w:rPr>
      </w:pPr>
    </w:p>
    <w:p w:rsidR="004C2067" w:rsidRPr="004C2067" w:rsidRDefault="004C2067" w:rsidP="004C206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Drogi wewnętrzne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438"/>
        <w:gridCol w:w="673"/>
        <w:gridCol w:w="992"/>
        <w:gridCol w:w="1418"/>
        <w:gridCol w:w="2126"/>
      </w:tblGrid>
      <w:tr w:rsidR="004C2067" w:rsidRPr="004C2067" w:rsidTr="004C206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230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Lp.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Opis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Jedn.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cena jednostkowa [zł] brutto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93" w:lineRule="exact"/>
              <w:ind w:left="317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Wartość [brutto]</w:t>
            </w:r>
          </w:p>
        </w:tc>
      </w:tr>
      <w:tr w:rsidR="004C2067" w:rsidRPr="004C2067" w:rsidTr="004C206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right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1</w:t>
            </w:r>
            <w:r>
              <w:rPr>
                <w:rFonts w:ascii="Tahoma" w:eastAsiaTheme="minorEastAsia" w:hAnsi="Tahoma" w:cs="Tahoma"/>
                <w:lang w:eastAsia="pl-PL"/>
              </w:rPr>
              <w:t>.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93" w:lineRule="exact"/>
              <w:jc w:val="center"/>
              <w:rPr>
                <w:rFonts w:ascii="Tahoma" w:eastAsiaTheme="minorEastAsia" w:hAnsi="Tahoma" w:cs="Tahoma"/>
                <w:vertAlign w:val="superscript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Remont nawierzchni bitumicznej masą - lokalne nakładki o gr. 4 cm powyżej 25m</w:t>
            </w:r>
            <w:r w:rsidRPr="004C2067">
              <w:rPr>
                <w:rFonts w:ascii="Tahoma" w:eastAsiaTheme="minorEastAsia" w:hAnsi="Tahoma" w:cs="Tahoma"/>
                <w:vertAlign w:val="superscript"/>
                <w:lang w:eastAsia="pl-PL"/>
              </w:rPr>
              <w:t>2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vertAlign w:val="superscript"/>
                <w:lang w:eastAsia="pl-PL"/>
              </w:rPr>
            </w:pPr>
            <w:r>
              <w:rPr>
                <w:rFonts w:ascii="Tahoma" w:eastAsiaTheme="minorEastAsia" w:hAnsi="Tahoma" w:cs="Tahoma"/>
                <w:lang w:eastAsia="pl-PL"/>
              </w:rPr>
              <w:t>m</w:t>
            </w:r>
            <w:r>
              <w:rPr>
                <w:rFonts w:ascii="Tahoma" w:eastAsiaTheme="minorEastAsia" w:hAnsi="Tahoma" w:cs="Tahoma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2 700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  <w:tr w:rsidR="004C2067" w:rsidRPr="004C2067" w:rsidTr="004C206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right"/>
              <w:rPr>
                <w:rFonts w:ascii="Tahoma" w:eastAsiaTheme="minorEastAsia" w:hAnsi="Tahoma" w:cs="Tahoma"/>
                <w:lang w:eastAsia="pl-PL"/>
              </w:rPr>
            </w:pPr>
            <w:bookmarkStart w:id="0" w:name="_GoBack"/>
            <w:r w:rsidRPr="004C2067">
              <w:rPr>
                <w:rFonts w:ascii="Tahoma" w:eastAsiaTheme="minorEastAsia" w:hAnsi="Tahoma" w:cs="Tahoma"/>
                <w:lang w:eastAsia="pl-PL"/>
              </w:rPr>
              <w:t>2</w:t>
            </w:r>
            <w:r>
              <w:rPr>
                <w:rFonts w:ascii="Tahoma" w:eastAsiaTheme="minorEastAsia" w:hAnsi="Tahoma" w:cs="Tahoma"/>
                <w:lang w:eastAsia="pl-PL"/>
              </w:rPr>
              <w:t>.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Remonty cząstkowe przy użyciu masy mineralno-asfaltowej z ramowaniem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  <w:bookmarkEnd w:id="0"/>
      <w:tr w:rsidR="004C2067" w:rsidRPr="004C2067" w:rsidTr="004C206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307"/>
              <w:jc w:val="right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3</w:t>
            </w:r>
            <w:r>
              <w:rPr>
                <w:rFonts w:ascii="Tahoma" w:eastAsiaTheme="minorEastAsia" w:hAnsi="Tahoma" w:cs="Tahoma"/>
                <w:lang w:eastAsia="pl-PL"/>
              </w:rPr>
              <w:t>.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93" w:lineRule="exact"/>
              <w:ind w:left="211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Remont nawierzchni tłuczniowej (4-31mm) materiałem kamiennym gr. 10 cm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vertAlign w:val="superscript"/>
                <w:lang w:eastAsia="pl-PL"/>
              </w:rPr>
            </w:pPr>
            <w:r>
              <w:rPr>
                <w:rFonts w:ascii="Tahoma" w:eastAsiaTheme="minorEastAsia" w:hAnsi="Tahoma" w:cs="Tahoma"/>
                <w:lang w:eastAsia="pl-PL"/>
              </w:rPr>
              <w:t>m</w:t>
            </w:r>
            <w:r>
              <w:rPr>
                <w:rFonts w:ascii="Tahoma" w:eastAsiaTheme="minorEastAsia" w:hAnsi="Tahoma" w:cs="Tahoma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1 000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  <w:tr w:rsidR="004C2067" w:rsidRPr="004C2067" w:rsidTr="004C206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b/>
                <w:bCs/>
                <w:lang w:eastAsia="pl-PL"/>
              </w:rPr>
            </w:pPr>
          </w:p>
          <w:p w:rsid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b/>
                <w:bCs/>
                <w:lang w:eastAsia="pl-PL"/>
              </w:rPr>
            </w:pPr>
          </w:p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b/>
                <w:bCs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b/>
                <w:bCs/>
                <w:lang w:eastAsia="pl-PL"/>
              </w:rPr>
              <w:t>RAZEM WARTOŚĆ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</w:tbl>
    <w:p w:rsidR="004C2067" w:rsidRPr="004C2067" w:rsidRDefault="004C2067" w:rsidP="004C2067">
      <w:pPr>
        <w:rPr>
          <w:b/>
        </w:rPr>
      </w:pPr>
    </w:p>
    <w:p w:rsidR="004C2067" w:rsidRPr="004C2067" w:rsidRDefault="004C2067" w:rsidP="004C206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</w:t>
      </w:r>
      <w:r w:rsidRPr="004C2067">
        <w:rPr>
          <w:rFonts w:ascii="Tahoma" w:hAnsi="Tahoma" w:cs="Tahoma"/>
          <w:b/>
        </w:rPr>
        <w:t>rogi publiczne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3291"/>
        <w:gridCol w:w="678"/>
        <w:gridCol w:w="992"/>
        <w:gridCol w:w="1418"/>
        <w:gridCol w:w="2126"/>
      </w:tblGrid>
      <w:tr w:rsidR="004C2067" w:rsidRPr="004C2067" w:rsidTr="004C2067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Lp.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Opis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Jedn.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93" w:lineRule="exact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cena jednostkowa [zł] brutto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93" w:lineRule="exact"/>
              <w:ind w:left="322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Wartość [brutto]</w:t>
            </w:r>
          </w:p>
        </w:tc>
      </w:tr>
      <w:tr w:rsidR="004C2067" w:rsidRPr="004C2067" w:rsidTr="004C2067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right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1</w:t>
            </w:r>
            <w:r>
              <w:rPr>
                <w:rFonts w:ascii="Tahoma" w:eastAsiaTheme="minorEastAsia" w:hAnsi="Tahoma" w:cs="Tahoma"/>
                <w:lang w:eastAsia="pl-PL"/>
              </w:rPr>
              <w:t>.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93" w:lineRule="exact"/>
              <w:jc w:val="center"/>
              <w:rPr>
                <w:rFonts w:ascii="Tahoma" w:eastAsiaTheme="minorEastAsia" w:hAnsi="Tahoma" w:cs="Tahoma"/>
                <w:vertAlign w:val="superscript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Remont nawierzchni bitumicznej masą - lokalne nakładki o gr. 4 cm powyżej 25m</w:t>
            </w:r>
            <w:r w:rsidRPr="004C2067">
              <w:rPr>
                <w:rFonts w:ascii="Tahoma" w:eastAsiaTheme="minorEastAsia" w:hAnsi="Tahoma" w:cs="Tahoma"/>
                <w:vertAlign w:val="superscript"/>
                <w:lang w:eastAsia="pl-PL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vertAlign w:val="superscript"/>
                <w:lang w:eastAsia="pl-PL"/>
              </w:rPr>
            </w:pPr>
            <w:r>
              <w:rPr>
                <w:rFonts w:ascii="Tahoma" w:eastAsiaTheme="minorEastAsia" w:hAnsi="Tahoma" w:cs="Tahoma"/>
                <w:lang w:eastAsia="pl-PL"/>
              </w:rPr>
              <w:t>m</w:t>
            </w:r>
            <w:r>
              <w:rPr>
                <w:rFonts w:ascii="Tahoma" w:eastAsiaTheme="minorEastAsia" w:hAnsi="Tahoma" w:cs="Tahoma"/>
                <w:vertAlign w:val="superscript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1 800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  <w:tr w:rsidR="004C2067" w:rsidRPr="004C2067" w:rsidTr="004C2067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ind w:right="307"/>
              <w:jc w:val="right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2</w:t>
            </w:r>
            <w:r>
              <w:rPr>
                <w:rFonts w:ascii="Tahoma" w:eastAsiaTheme="minorEastAsia" w:hAnsi="Tahoma" w:cs="Tahoma"/>
                <w:lang w:eastAsia="pl-PL"/>
              </w:rPr>
              <w:t>.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Remonty cząstkowe przy użyciu masy mineralno-asfaltowej z ramowaniem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lang w:eastAsia="pl-PL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  <w:tr w:rsidR="004C2067" w:rsidRPr="004C2067" w:rsidTr="004C2067"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b/>
                <w:bCs/>
                <w:lang w:eastAsia="pl-PL"/>
              </w:rPr>
            </w:pPr>
          </w:p>
          <w:p w:rsid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b/>
                <w:bCs/>
                <w:lang w:eastAsia="pl-PL"/>
              </w:rPr>
            </w:pPr>
          </w:p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b/>
                <w:bCs/>
                <w:lang w:eastAsia="pl-PL"/>
              </w:rPr>
            </w:pPr>
            <w:r w:rsidRPr="004C2067">
              <w:rPr>
                <w:rFonts w:ascii="Tahoma" w:eastAsiaTheme="minorEastAsia" w:hAnsi="Tahoma" w:cs="Tahoma"/>
                <w:b/>
                <w:bCs/>
                <w:lang w:eastAsia="pl-PL"/>
              </w:rPr>
              <w:t>RAZEM WARTOŚĆ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067" w:rsidRPr="004C2067" w:rsidRDefault="004C2067" w:rsidP="004C2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4"/>
                <w:szCs w:val="24"/>
                <w:lang w:eastAsia="pl-PL"/>
              </w:rPr>
            </w:pPr>
          </w:p>
        </w:tc>
      </w:tr>
    </w:tbl>
    <w:p w:rsidR="004C2067" w:rsidRPr="004C2067" w:rsidRDefault="004C2067" w:rsidP="004C2067"/>
    <w:sectPr w:rsidR="004C2067" w:rsidRPr="004C2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67"/>
    <w:rsid w:val="00394797"/>
    <w:rsid w:val="004C2067"/>
    <w:rsid w:val="0073257B"/>
    <w:rsid w:val="00CC26FF"/>
    <w:rsid w:val="00D6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5B68E-A453-4FD2-8659-9494BF04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Balawejder</dc:creator>
  <cp:keywords/>
  <dc:description/>
  <cp:lastModifiedBy>Elżbieta Balawejder</cp:lastModifiedBy>
  <cp:revision>1</cp:revision>
  <dcterms:created xsi:type="dcterms:W3CDTF">2020-08-26T11:39:00Z</dcterms:created>
  <dcterms:modified xsi:type="dcterms:W3CDTF">2020-08-26T11:48:00Z</dcterms:modified>
</cp:coreProperties>
</file>