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2A2E" w14:textId="77777777" w:rsidR="00480CFD" w:rsidRDefault="00480CFD">
      <w:pPr>
        <w:rPr>
          <w:sz w:val="22"/>
          <w:szCs w:val="22"/>
        </w:rPr>
      </w:pPr>
    </w:p>
    <w:p w14:paraId="13061527" w14:textId="6AF3D389" w:rsidR="00480CFD" w:rsidRDefault="00000000" w:rsidP="00D1520C">
      <w:pPr>
        <w:spacing w:after="69" w:line="276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Klauzula informacyjna dotycząc</w:t>
      </w:r>
      <w:r w:rsidR="00D1520C">
        <w:rPr>
          <w:rFonts w:cs="Times New Roman"/>
          <w:b/>
          <w:sz w:val="22"/>
          <w:szCs w:val="22"/>
        </w:rPr>
        <w:t xml:space="preserve">a </w:t>
      </w:r>
      <w:r>
        <w:rPr>
          <w:rFonts w:cs="Times New Roman"/>
          <w:b/>
          <w:sz w:val="22"/>
          <w:szCs w:val="22"/>
        </w:rPr>
        <w:t>przetwarzania danych osobowych</w:t>
      </w:r>
      <w:r>
        <w:rPr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w sprawie </w:t>
      </w:r>
      <w:r w:rsidR="00D1520C">
        <w:rPr>
          <w:rFonts w:cs="Times New Roman"/>
          <w:b/>
          <w:sz w:val="22"/>
          <w:szCs w:val="22"/>
        </w:rPr>
        <w:t>refundacji podatku VAT za dostarczone paliwa gazowe w 2023r.</w:t>
      </w:r>
    </w:p>
    <w:p w14:paraId="6B66376E" w14:textId="77777777" w:rsidR="00480CFD" w:rsidRDefault="00480CFD">
      <w:pPr>
        <w:spacing w:after="69" w:line="276" w:lineRule="auto"/>
        <w:jc w:val="center"/>
        <w:rPr>
          <w:sz w:val="22"/>
          <w:szCs w:val="22"/>
        </w:rPr>
      </w:pPr>
    </w:p>
    <w:p w14:paraId="4B6974FD" w14:textId="27071726" w:rsidR="00480CFD" w:rsidRDefault="00000000">
      <w:pPr>
        <w:pStyle w:val="Standard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Zgodnie z art.</w:t>
      </w:r>
      <w:r w:rsidR="00D1520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13 ust. 1 i ust. 2 Rozporządzenia Parlamentu Europejskiego i Rady (UE) 2016/679</w:t>
      </w:r>
      <w:r>
        <w:rPr>
          <w:rFonts w:cs="Times New Roman"/>
          <w:sz w:val="20"/>
          <w:szCs w:val="20"/>
        </w:rPr>
        <w:br/>
        <w:t>z dnia 27 kwietnia 2016 w sprawie ochrony osób fizycznych  w związku z przetwarzaniem danych osobowych i w sprawie swobodnego przepływu takich danych oraz uchylenia dyrektywy 95/46/WE(RODO) Dyrektor  Ośrodka Pomocy Społecznej Gminy Łańcut informuje, iż:</w:t>
      </w:r>
    </w:p>
    <w:p w14:paraId="27B9FBD5" w14:textId="77777777" w:rsidR="00480CFD" w:rsidRDefault="00000000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bookmarkStart w:id="0" w:name="_Ref507499520"/>
      <w:r>
        <w:rPr>
          <w:rFonts w:cs="Times New Roman"/>
          <w:sz w:val="20"/>
          <w:szCs w:val="20"/>
        </w:rPr>
        <w:t xml:space="preserve">Administratorem danych osobowych  jest Ośrodek Pomocy Społecznej Gminy Łańcut reprezentowany przez Dyrektora zwanego dalej: „Administratorem”. </w:t>
      </w:r>
      <w:bookmarkEnd w:id="0"/>
      <w:r>
        <w:rPr>
          <w:rFonts w:cs="Times New Roman"/>
          <w:sz w:val="20"/>
          <w:szCs w:val="20"/>
        </w:rPr>
        <w:t>Kontakt do Administratora: tel.</w:t>
      </w:r>
      <w:r>
        <w:rPr>
          <w:rFonts w:cs="Times New Roman"/>
          <w:color w:val="000000"/>
          <w:sz w:val="20"/>
          <w:szCs w:val="20"/>
        </w:rPr>
        <w:t>(17) 24-99-210</w:t>
      </w:r>
    </w:p>
    <w:p w14:paraId="24FEDFC4" w14:textId="40B3DB8F" w:rsidR="00480CFD" w:rsidRDefault="00000000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Podstawą prawną przetwarzania danych jest art. 6 ust. 1 lit. c RODO – tj. przetwarzanie jest niezbędne do wypełnienia obowiązku prawnego ciążącego na Administratorze wynikającego z przepisów ustaw szczególnych</w:t>
      </w:r>
      <w:r w:rsidR="00041E9A">
        <w:rPr>
          <w:rFonts w:cs="Times New Roman"/>
          <w:sz w:val="20"/>
          <w:szCs w:val="20"/>
        </w:rPr>
        <w:t>.</w:t>
      </w:r>
    </w:p>
    <w:p w14:paraId="60DB1D52" w14:textId="77777777" w:rsidR="00480CFD" w:rsidRDefault="00000000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rFonts w:eastAsia="Garamond" w:cs="Times New Roman"/>
          <w:sz w:val="20"/>
          <w:szCs w:val="20"/>
        </w:rPr>
        <w:t>Dane osobowe są przetwarzane wyłącznie w celu realizacji spraw związanych z wypełnieniem obowiązku nałożonego na Administratora.</w:t>
      </w:r>
    </w:p>
    <w:p w14:paraId="5100B8B1" w14:textId="18138A78" w:rsidR="00480CFD" w:rsidRDefault="00000000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rFonts w:eastAsia="Garamond" w:cs="Times New Roman"/>
          <w:color w:val="000000"/>
          <w:sz w:val="20"/>
          <w:szCs w:val="20"/>
        </w:rPr>
        <w:t xml:space="preserve">Przetwarzanie danych jest niezbędne do wypełnienia obowiązków ciążącego na Administratorze oraz wykonania zadania realizowanego w interesie publicznym lub w ramach sprawowania władzy publicznej powierzonej administratorowi na podstawie realizacji przepisów ustawy z dnia </w:t>
      </w:r>
      <w:r w:rsidR="00D1520C">
        <w:rPr>
          <w:rFonts w:eastAsia="Garamond" w:cs="Times New Roman"/>
          <w:color w:val="000000"/>
          <w:sz w:val="20"/>
          <w:szCs w:val="20"/>
        </w:rPr>
        <w:t>15 grudnia 2022r. o szczególnej ochronie niektórych odbiorców paliw gazowych w 2023r. w związku z sytuacj</w:t>
      </w:r>
      <w:r w:rsidR="00041E9A">
        <w:rPr>
          <w:rFonts w:eastAsia="Garamond" w:cs="Times New Roman"/>
          <w:color w:val="000000"/>
          <w:sz w:val="20"/>
          <w:szCs w:val="20"/>
        </w:rPr>
        <w:t>ą</w:t>
      </w:r>
      <w:r w:rsidR="00D1520C">
        <w:rPr>
          <w:rFonts w:eastAsia="Garamond" w:cs="Times New Roman"/>
          <w:color w:val="000000"/>
          <w:sz w:val="20"/>
          <w:szCs w:val="20"/>
        </w:rPr>
        <w:t xml:space="preserve"> na rynku gazu.</w:t>
      </w:r>
    </w:p>
    <w:p w14:paraId="23BA3957" w14:textId="7863FB2E" w:rsidR="00480CFD" w:rsidRDefault="00000000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rFonts w:eastAsia="Garamond" w:cs="Times New Roman"/>
          <w:color w:val="000000"/>
          <w:sz w:val="20"/>
          <w:szCs w:val="20"/>
        </w:rPr>
        <w:t xml:space="preserve">Pani/Pana dane osobowe będą przetwarzane w celu ustalenia prawa </w:t>
      </w:r>
      <w:r w:rsidR="00041E9A">
        <w:rPr>
          <w:rFonts w:eastAsia="Garamond" w:cs="Times New Roman"/>
          <w:color w:val="000000"/>
          <w:sz w:val="20"/>
          <w:szCs w:val="20"/>
        </w:rPr>
        <w:t xml:space="preserve">i realizacji </w:t>
      </w:r>
      <w:r w:rsidR="00D1520C">
        <w:rPr>
          <w:rFonts w:eastAsia="Garamond" w:cs="Times New Roman"/>
          <w:color w:val="000000"/>
          <w:sz w:val="20"/>
          <w:szCs w:val="20"/>
        </w:rPr>
        <w:t>refundacji podatku VAT za dostarczone paliwa gazowe w 2023r.</w:t>
      </w:r>
    </w:p>
    <w:p w14:paraId="3A368CAE" w14:textId="77777777" w:rsidR="00480CFD" w:rsidRDefault="00000000">
      <w:pPr>
        <w:pStyle w:val="Akapitzlist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rFonts w:eastAsia="Garamond" w:cs="Times New Roman"/>
          <w:color w:val="000000"/>
          <w:sz w:val="20"/>
          <w:szCs w:val="20"/>
        </w:rPr>
        <w:t>Przetwarzanie danych jest niezbędne do ochrony żywotnych interesów osoby, której dane dotyczą, lub innej osoby fizycznej, a osoba, której dane dotyczą, jest fizycznie lub prawnie niezdolna do wyrażenia zgody.</w:t>
      </w:r>
    </w:p>
    <w:p w14:paraId="59BFD364" w14:textId="33FD7B71" w:rsidR="00480CFD" w:rsidRDefault="00000000">
      <w:pPr>
        <w:pStyle w:val="Akapitzlist"/>
        <w:numPr>
          <w:ilvl w:val="0"/>
          <w:numId w:val="23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Wnioskowanie o </w:t>
      </w:r>
      <w:r w:rsidR="00D1520C">
        <w:rPr>
          <w:rFonts w:cs="Times New Roman"/>
          <w:sz w:val="20"/>
          <w:szCs w:val="20"/>
        </w:rPr>
        <w:t>refundację</w:t>
      </w:r>
      <w:r>
        <w:rPr>
          <w:rFonts w:cs="Times New Roman"/>
          <w:sz w:val="20"/>
          <w:szCs w:val="20"/>
        </w:rPr>
        <w:t xml:space="preserve"> jest dobrowolne, tym samym podanie danych osobowych nie jest obowiązkowe. Podanie danych staje się konieczne w przypadku ubiegania się o </w:t>
      </w:r>
      <w:r w:rsidR="00D1520C">
        <w:rPr>
          <w:rFonts w:cs="Times New Roman"/>
          <w:sz w:val="20"/>
          <w:szCs w:val="20"/>
        </w:rPr>
        <w:t>refundację</w:t>
      </w:r>
      <w:r>
        <w:rPr>
          <w:rFonts w:cs="Times New Roman"/>
          <w:sz w:val="20"/>
          <w:szCs w:val="20"/>
        </w:rPr>
        <w:t xml:space="preserve">. Niepodanie danych spowoduje brak możliwości realizacji celu. tj. ustalenia prawa </w:t>
      </w:r>
      <w:r w:rsidR="00041E9A">
        <w:rPr>
          <w:rFonts w:cs="Times New Roman"/>
          <w:sz w:val="20"/>
          <w:szCs w:val="20"/>
        </w:rPr>
        <w:t xml:space="preserve">i realizacji </w:t>
      </w:r>
      <w:r>
        <w:rPr>
          <w:rFonts w:cs="Times New Roman"/>
          <w:sz w:val="20"/>
          <w:szCs w:val="20"/>
        </w:rPr>
        <w:t xml:space="preserve"> </w:t>
      </w:r>
      <w:r w:rsidR="00D1520C">
        <w:rPr>
          <w:rFonts w:cs="Times New Roman"/>
          <w:sz w:val="20"/>
          <w:szCs w:val="20"/>
        </w:rPr>
        <w:t>refundacji podatku VAT za dostarczone paliwa gazowe w 2023r.</w:t>
      </w:r>
    </w:p>
    <w:p w14:paraId="2F1D778D" w14:textId="77777777" w:rsidR="00480CFD" w:rsidRDefault="00000000">
      <w:pPr>
        <w:pStyle w:val="Akapitzlist"/>
        <w:numPr>
          <w:ilvl w:val="0"/>
          <w:numId w:val="24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Dane będą przechowywane nie dłużej niż jest to konieczne i wymagane przez odpowiednie przepisy prawa.</w:t>
      </w:r>
    </w:p>
    <w:p w14:paraId="188015FF" w14:textId="77777777" w:rsidR="00480CFD" w:rsidRDefault="00000000">
      <w:pPr>
        <w:pStyle w:val="Akapitzlist"/>
        <w:numPr>
          <w:ilvl w:val="0"/>
          <w:numId w:val="25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Administrator danych przekazuje dane osobowe naszym partnerom na podstawie odrębnych umów.</w:t>
      </w:r>
    </w:p>
    <w:p w14:paraId="04D88CD7" w14:textId="77777777" w:rsidR="00480CFD" w:rsidRDefault="00000000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Administrator może przekazać dane odbiorcom wyłącznie w granicach i na podstawie przepisów prawa stosowanych w Ośrodku celem wypełnienia nałożonych zadań</w:t>
      </w:r>
      <w:r>
        <w:rPr>
          <w:rFonts w:cs="Times New Roman"/>
          <w:sz w:val="20"/>
          <w:szCs w:val="20"/>
        </w:rPr>
        <w:br/>
        <w:t>i obowiązków.</w:t>
      </w:r>
    </w:p>
    <w:p w14:paraId="029FC63D" w14:textId="77777777" w:rsidR="00480CFD" w:rsidRDefault="00000000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Administrator nie przekazuje danych do państwa trzeciego ani do organizacji międzynarodowych. </w:t>
      </w:r>
    </w:p>
    <w:p w14:paraId="4684B321" w14:textId="77777777" w:rsidR="00480CFD" w:rsidRDefault="00000000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Każda osoba której dane są przetwarzane przez Ośrodek ma prawo żądać od Administratora dostępu do swoich danych, ich sprostowania, przenoszenia i usunięcia a także prawo do ograniczenia przetwarzania danych jeżeli zachodzą przesłanki do tych uprawnień i nie są ograniczone poprzez inne przepisy prawne. </w:t>
      </w:r>
    </w:p>
    <w:p w14:paraId="6BD8CFD5" w14:textId="77777777" w:rsidR="00480CFD" w:rsidRDefault="00000000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W związku z przetwarzaniem danych osobowych przez Administratora przysługuje  prawo wniesienia skargi do organu nadzorczego.</w:t>
      </w:r>
    </w:p>
    <w:p w14:paraId="77A9FCDC" w14:textId="77777777" w:rsidR="00480CFD" w:rsidRDefault="00000000">
      <w:pPr>
        <w:pStyle w:val="Akapitzlist"/>
        <w:numPr>
          <w:ilvl w:val="0"/>
          <w:numId w:val="30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W oparciu o przetwarzane dane osobowe Administrator nie będzie podejmował wobec osób, których dane dotyczą  zautomatyzowanych decyzji, w tym decyzji będących wynikiem profilowania. </w:t>
      </w:r>
    </w:p>
    <w:p w14:paraId="4F568612" w14:textId="77777777" w:rsidR="00480CFD" w:rsidRDefault="00000000">
      <w:pPr>
        <w:pStyle w:val="NormalnyWeb"/>
        <w:numPr>
          <w:ilvl w:val="0"/>
          <w:numId w:val="31"/>
        </w:numPr>
        <w:spacing w:before="0" w:after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Kontakt do Inspektora Ochrony Danych Osobowych – e-mail</w:t>
      </w:r>
      <w:r>
        <w:rPr>
          <w:b/>
          <w:sz w:val="20"/>
          <w:szCs w:val="20"/>
        </w:rPr>
        <w:t xml:space="preserve">:  </w:t>
      </w:r>
      <w:r>
        <w:rPr>
          <w:rStyle w:val="czeinternetowe"/>
          <w:b/>
          <w:sz w:val="20"/>
          <w:szCs w:val="20"/>
        </w:rPr>
        <w:t>inspektorodo@wp.pl</w:t>
      </w:r>
    </w:p>
    <w:p w14:paraId="45624E02" w14:textId="77777777" w:rsidR="00480CFD" w:rsidRDefault="00000000">
      <w:pPr>
        <w:pStyle w:val="NormalnyWeb"/>
        <w:spacing w:before="0" w:after="0"/>
        <w:ind w:left="1440"/>
        <w:jc w:val="both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>Paweł Hołub, tel. kontaktowy 508 124 294</w:t>
      </w:r>
    </w:p>
    <w:p w14:paraId="67578B06" w14:textId="77777777" w:rsidR="00480CFD" w:rsidRDefault="00480CFD">
      <w:pPr>
        <w:pStyle w:val="NormalnyWeb"/>
        <w:spacing w:before="0" w:after="0"/>
        <w:ind w:left="1440"/>
        <w:jc w:val="both"/>
        <w:textAlignment w:val="baseline"/>
        <w:rPr>
          <w:b/>
          <w:sz w:val="20"/>
          <w:szCs w:val="20"/>
        </w:rPr>
      </w:pPr>
    </w:p>
    <w:p w14:paraId="247D5F64" w14:textId="77777777" w:rsidR="00480CFD" w:rsidRDefault="00480CFD">
      <w:pPr>
        <w:pStyle w:val="NormalnyWeb"/>
        <w:spacing w:before="0" w:after="0"/>
        <w:ind w:left="1440"/>
        <w:jc w:val="both"/>
        <w:textAlignment w:val="baseline"/>
        <w:rPr>
          <w:b/>
          <w:sz w:val="20"/>
          <w:szCs w:val="20"/>
        </w:rPr>
      </w:pPr>
    </w:p>
    <w:p w14:paraId="78C13C9E" w14:textId="77777777" w:rsidR="00480CFD" w:rsidRDefault="00480CFD">
      <w:pPr>
        <w:pStyle w:val="NormalnyWeb"/>
        <w:spacing w:before="0" w:after="0"/>
        <w:ind w:left="1440"/>
        <w:jc w:val="both"/>
        <w:textAlignment w:val="baseline"/>
        <w:rPr>
          <w:sz w:val="20"/>
          <w:szCs w:val="20"/>
        </w:rPr>
      </w:pPr>
    </w:p>
    <w:p w14:paraId="283F6991" w14:textId="77777777" w:rsidR="00480CFD" w:rsidRDefault="00480CFD">
      <w:pPr>
        <w:pStyle w:val="NormalnyWeb"/>
        <w:spacing w:before="0" w:after="0"/>
        <w:ind w:left="1440"/>
        <w:jc w:val="both"/>
        <w:textAlignment w:val="baseline"/>
        <w:rPr>
          <w:sz w:val="20"/>
          <w:szCs w:val="20"/>
        </w:rPr>
      </w:pPr>
    </w:p>
    <w:p w14:paraId="23C1B65F" w14:textId="77777777" w:rsidR="00480CFD" w:rsidRDefault="00000000">
      <w:pPr>
        <w:pStyle w:val="NormalnyWeb"/>
        <w:spacing w:before="0" w:after="0"/>
        <w:ind w:left="1440"/>
        <w:jc w:val="both"/>
        <w:textAlignment w:val="baseline"/>
        <w:rPr>
          <w:sz w:val="22"/>
          <w:szCs w:val="22"/>
        </w:rPr>
      </w:pPr>
      <w:r>
        <w:t xml:space="preserve">………………………                                                 ...…………………..                           </w:t>
      </w:r>
    </w:p>
    <w:p w14:paraId="597E140E" w14:textId="77777777" w:rsidR="00480CFD" w:rsidRDefault="00000000">
      <w:pPr>
        <w:pStyle w:val="NormalnyWeb"/>
        <w:spacing w:before="0" w:after="0"/>
        <w:ind w:left="1440"/>
        <w:textAlignment w:val="baseline"/>
      </w:pPr>
      <w:r>
        <w:t>imię i nazwisko                                                              data, podpis</w:t>
      </w:r>
    </w:p>
    <w:sectPr w:rsidR="00480CF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855"/>
    <w:multiLevelType w:val="multilevel"/>
    <w:tmpl w:val="B28AF5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5EF5D63"/>
    <w:multiLevelType w:val="multilevel"/>
    <w:tmpl w:val="D73CBB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74760D1"/>
    <w:multiLevelType w:val="multilevel"/>
    <w:tmpl w:val="E93E6D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327B58A1"/>
    <w:multiLevelType w:val="multilevel"/>
    <w:tmpl w:val="CE3211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44FE7DE2"/>
    <w:multiLevelType w:val="multilevel"/>
    <w:tmpl w:val="42B6BD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49197E58"/>
    <w:multiLevelType w:val="multilevel"/>
    <w:tmpl w:val="6ED082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 w15:restartNumberingAfterBreak="0">
    <w:nsid w:val="4A513E9B"/>
    <w:multiLevelType w:val="multilevel"/>
    <w:tmpl w:val="F7F2C8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 w15:restartNumberingAfterBreak="0">
    <w:nsid w:val="58F327D2"/>
    <w:multiLevelType w:val="multilevel"/>
    <w:tmpl w:val="A5088F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8" w15:restartNumberingAfterBreak="0">
    <w:nsid w:val="59B83FB6"/>
    <w:multiLevelType w:val="multilevel"/>
    <w:tmpl w:val="DDB4E5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D570EAC"/>
    <w:multiLevelType w:val="multilevel"/>
    <w:tmpl w:val="17F227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0" w15:restartNumberingAfterBreak="0">
    <w:nsid w:val="5D5B2C28"/>
    <w:multiLevelType w:val="multilevel"/>
    <w:tmpl w:val="49FEF7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1" w15:restartNumberingAfterBreak="0">
    <w:nsid w:val="67C24B85"/>
    <w:multiLevelType w:val="multilevel"/>
    <w:tmpl w:val="0A9417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 w15:restartNumberingAfterBreak="0">
    <w:nsid w:val="6B4B5DBD"/>
    <w:multiLevelType w:val="multilevel"/>
    <w:tmpl w:val="D16EE9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3" w15:restartNumberingAfterBreak="0">
    <w:nsid w:val="6F1B3E45"/>
    <w:multiLevelType w:val="multilevel"/>
    <w:tmpl w:val="5E8226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4" w15:restartNumberingAfterBreak="0">
    <w:nsid w:val="6F927FA3"/>
    <w:multiLevelType w:val="multilevel"/>
    <w:tmpl w:val="BABC6C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5" w15:restartNumberingAfterBreak="0">
    <w:nsid w:val="7A740A36"/>
    <w:multiLevelType w:val="multilevel"/>
    <w:tmpl w:val="F4F61E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num w:numId="1" w16cid:durableId="374551137">
    <w:abstractNumId w:val="11"/>
  </w:num>
  <w:num w:numId="2" w16cid:durableId="1490636071">
    <w:abstractNumId w:val="0"/>
  </w:num>
  <w:num w:numId="3" w16cid:durableId="747311613">
    <w:abstractNumId w:val="1"/>
  </w:num>
  <w:num w:numId="4" w16cid:durableId="1061102485">
    <w:abstractNumId w:val="12"/>
  </w:num>
  <w:num w:numId="5" w16cid:durableId="6055084">
    <w:abstractNumId w:val="10"/>
  </w:num>
  <w:num w:numId="6" w16cid:durableId="963776269">
    <w:abstractNumId w:val="13"/>
  </w:num>
  <w:num w:numId="7" w16cid:durableId="1262180163">
    <w:abstractNumId w:val="14"/>
  </w:num>
  <w:num w:numId="8" w16cid:durableId="43723722">
    <w:abstractNumId w:val="7"/>
  </w:num>
  <w:num w:numId="9" w16cid:durableId="1307123422">
    <w:abstractNumId w:val="2"/>
  </w:num>
  <w:num w:numId="10" w16cid:durableId="1430813913">
    <w:abstractNumId w:val="6"/>
  </w:num>
  <w:num w:numId="11" w16cid:durableId="1162741451">
    <w:abstractNumId w:val="5"/>
  </w:num>
  <w:num w:numId="12" w16cid:durableId="1214387377">
    <w:abstractNumId w:val="9"/>
  </w:num>
  <w:num w:numId="13" w16cid:durableId="1930771833">
    <w:abstractNumId w:val="3"/>
  </w:num>
  <w:num w:numId="14" w16cid:durableId="1353610177">
    <w:abstractNumId w:val="15"/>
  </w:num>
  <w:num w:numId="15" w16cid:durableId="1092705465">
    <w:abstractNumId w:val="4"/>
  </w:num>
  <w:num w:numId="16" w16cid:durableId="800339551">
    <w:abstractNumId w:val="8"/>
  </w:num>
  <w:num w:numId="17" w16cid:durableId="1198003618">
    <w:abstractNumId w:val="11"/>
    <w:lvlOverride w:ilvl="0">
      <w:startOverride w:val="1"/>
    </w:lvlOverride>
  </w:num>
  <w:num w:numId="18" w16cid:durableId="483156807">
    <w:abstractNumId w:val="11"/>
  </w:num>
  <w:num w:numId="19" w16cid:durableId="2145000904">
    <w:abstractNumId w:val="11"/>
  </w:num>
  <w:num w:numId="20" w16cid:durableId="788549276">
    <w:abstractNumId w:val="11"/>
  </w:num>
  <w:num w:numId="21" w16cid:durableId="171652651">
    <w:abstractNumId w:val="11"/>
  </w:num>
  <w:num w:numId="22" w16cid:durableId="1011178105">
    <w:abstractNumId w:val="11"/>
  </w:num>
  <w:num w:numId="23" w16cid:durableId="1186016136">
    <w:abstractNumId w:val="11"/>
  </w:num>
  <w:num w:numId="24" w16cid:durableId="2132818095">
    <w:abstractNumId w:val="11"/>
  </w:num>
  <w:num w:numId="25" w16cid:durableId="1992564007">
    <w:abstractNumId w:val="11"/>
  </w:num>
  <w:num w:numId="26" w16cid:durableId="203292749">
    <w:abstractNumId w:val="11"/>
  </w:num>
  <w:num w:numId="27" w16cid:durableId="2139646740">
    <w:abstractNumId w:val="11"/>
  </w:num>
  <w:num w:numId="28" w16cid:durableId="9989244">
    <w:abstractNumId w:val="11"/>
  </w:num>
  <w:num w:numId="29" w16cid:durableId="188877523">
    <w:abstractNumId w:val="11"/>
  </w:num>
  <w:num w:numId="30" w16cid:durableId="1333411503">
    <w:abstractNumId w:val="11"/>
  </w:num>
  <w:num w:numId="31" w16cid:durableId="1290286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FD"/>
    <w:rsid w:val="00041E9A"/>
    <w:rsid w:val="002D385B"/>
    <w:rsid w:val="00480CFD"/>
    <w:rsid w:val="00D045F6"/>
    <w:rsid w:val="00D1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D2A9"/>
  <w15:docId w15:val="{55E8B974-30BE-462E-B295-E5AA7787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D9C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F4A15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2F4A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F4A15"/>
    <w:pPr>
      <w:spacing w:after="140" w:line="276" w:lineRule="auto"/>
    </w:pPr>
  </w:style>
  <w:style w:type="paragraph" w:styleId="Lista">
    <w:name w:val="List"/>
    <w:basedOn w:val="Tekstpodstawowy"/>
    <w:rsid w:val="002F4A15"/>
    <w:rPr>
      <w:rFonts w:cs="Arial"/>
    </w:rPr>
  </w:style>
  <w:style w:type="paragraph" w:customStyle="1" w:styleId="Legenda1">
    <w:name w:val="Legenda1"/>
    <w:basedOn w:val="Normalny"/>
    <w:qFormat/>
    <w:rsid w:val="002F4A1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F4A1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semiHidden/>
    <w:unhideWhenUsed/>
    <w:qFormat/>
    <w:rsid w:val="00AA1D9C"/>
    <w:pPr>
      <w:spacing w:before="280" w:after="280"/>
    </w:pPr>
    <w:rPr>
      <w:rFonts w:eastAsia="Times New Roman" w:cs="Times New Roman"/>
    </w:rPr>
  </w:style>
  <w:style w:type="paragraph" w:styleId="Akapitzlist">
    <w:name w:val="List Paragraph"/>
    <w:basedOn w:val="Normalny"/>
    <w:qFormat/>
    <w:rsid w:val="00AA1D9C"/>
    <w:pPr>
      <w:ind w:left="720"/>
    </w:pPr>
  </w:style>
  <w:style w:type="paragraph" w:customStyle="1" w:styleId="Standard">
    <w:name w:val="Standard"/>
    <w:qFormat/>
    <w:rsid w:val="00AA1D9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dc:description/>
  <cp:lastModifiedBy>AK</cp:lastModifiedBy>
  <cp:revision>2</cp:revision>
  <cp:lastPrinted>2023-02-08T11:59:00Z</cp:lastPrinted>
  <dcterms:created xsi:type="dcterms:W3CDTF">2023-02-08T12:05:00Z</dcterms:created>
  <dcterms:modified xsi:type="dcterms:W3CDTF">2023-02-08T12:05:00Z</dcterms:modified>
  <dc:language>pl-PL</dc:language>
</cp:coreProperties>
</file>