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spacing w:lineRule="auto" w:line="276" w:before="0" w:after="69"/>
        <w:jc w:val="center"/>
        <w:rPr>
          <w:rFonts w:ascii="Times New Roman" w:hAnsi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Klauzula informacyjna </w:t>
      </w:r>
      <w:r>
        <w:rPr>
          <w:rFonts w:cs="Times New Roman"/>
          <w:b/>
          <w:sz w:val="22"/>
          <w:szCs w:val="22"/>
        </w:rPr>
        <w:t>dotyczącą przetwarzania danych osobowych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w sprawie dodatku węglowego</w:t>
      </w:r>
    </w:p>
    <w:p>
      <w:pPr>
        <w:pStyle w:val="Normal"/>
        <w:spacing w:lineRule="auto" w:line="276" w:before="0" w:after="240"/>
        <w:jc w:val="center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/>
          <w:sz w:val="22"/>
          <w:szCs w:val="22"/>
        </w:rPr>
        <w:t>Zgodnie z art.13 ust. 1 i ust. 2 Rozporządzenia Parlamentu Europejskiego i Rady (UE) 2016/679</w:t>
        <w:br/>
        <w:t xml:space="preserve">z dnia 27 kwietnia 2016 w sprawie ochrony osób fizycznych  w związku z przetwarzaniem danych osobowych i w sprawie swobodnego przepływu takich danych oraz uchylenia dyrektywy 95/46/WE(RODO) </w:t>
      </w:r>
      <w:r>
        <w:rPr>
          <w:rFonts w:eastAsia="SimSun" w:cs="Times New Roman"/>
          <w:color w:val="auto"/>
          <w:kern w:val="2"/>
          <w:sz w:val="22"/>
          <w:szCs w:val="22"/>
          <w:lang w:val="pl-PL" w:eastAsia="hi-IN" w:bidi="hi-IN"/>
        </w:rPr>
        <w:t>Dyrektor</w:t>
      </w:r>
      <w:r>
        <w:rPr>
          <w:rFonts w:cs="Times New Roman"/>
          <w:sz w:val="22"/>
          <w:szCs w:val="22"/>
        </w:rPr>
        <w:t xml:space="preserve"> Gminnego Ośrodka Pomocy Społecznej w Łańcucie informuje, iż:</w:t>
      </w:r>
    </w:p>
    <w:p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bookmarkStart w:id="0" w:name="_Ref507499520"/>
      <w:r>
        <w:rPr>
          <w:rFonts w:cs="Times New Roman"/>
          <w:sz w:val="22"/>
          <w:szCs w:val="22"/>
        </w:rPr>
        <w:t>Administratorem danych osobowych  jest Gminny Ośrodek Pomocy Społecznej</w:t>
        <w:br/>
        <w:t xml:space="preserve">w Łańcucie reprezentowany przez </w:t>
      </w:r>
      <w:r>
        <w:rPr>
          <w:rFonts w:eastAsia="Lucida Sans Unicode" w:cs="Times New Roman"/>
          <w:color w:val="auto"/>
          <w:kern w:val="2"/>
          <w:sz w:val="22"/>
          <w:szCs w:val="22"/>
          <w:lang w:val="pl-PL" w:eastAsia="hi-IN" w:bidi="hi-IN"/>
        </w:rPr>
        <w:t>Dyrektora</w:t>
      </w:r>
      <w:r>
        <w:rPr>
          <w:rFonts w:cs="Times New Roman"/>
          <w:sz w:val="22"/>
          <w:szCs w:val="22"/>
        </w:rPr>
        <w:t xml:space="preserve"> zwanego dalej: „Administratorem”. </w:t>
      </w:r>
      <w:bookmarkEnd w:id="0"/>
      <w:r>
        <w:rPr>
          <w:rFonts w:cs="Times New Roman"/>
          <w:sz w:val="22"/>
          <w:szCs w:val="22"/>
        </w:rPr>
        <w:t>Kontakt do Administratora: tel.</w:t>
      </w:r>
      <w:r>
        <w:rPr>
          <w:rFonts w:cs="Times New Roman"/>
          <w:color w:val="000000"/>
          <w:sz w:val="22"/>
          <w:szCs w:val="22"/>
        </w:rPr>
        <w:t>(17) 225-81-90</w:t>
      </w:r>
    </w:p>
    <w:p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/>
          <w:sz w:val="22"/>
          <w:szCs w:val="22"/>
        </w:rPr>
        <w:t>Podstawą prawną przetwarzania  danych jest art. 6 ust. 1 lit. c RODO – tj. przetwarzanie jest niezbędne do wypełnienia obowiązku prawnego ciążącego na Administratorze wynikającego z przepisów ustaw szczególnych</w:t>
      </w:r>
    </w:p>
    <w:p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eastAsia="Garamond" w:cs="Times New Roman"/>
          <w:sz w:val="22"/>
          <w:szCs w:val="22"/>
        </w:rPr>
        <w:t>Dane osobowe są przetwarzane wyłącznie w celu realizacji spraw związanych z wypełnieniem obowiązku nałożonego na Administratora.</w:t>
      </w:r>
    </w:p>
    <w:p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eastAsia="Garamond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Przetwarzanie danych jest niezbędne do wypełnienia obowiązków </w:t>
      </w:r>
      <w:r>
        <w:rPr>
          <w:rFonts w:eastAsia="Garamond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ciążącego na Administratorze oraz wykonania zadania realizowanego w interesie publicznym lub w ramach sprawowania władzy publicznej powierzonej administratorowi na podstawie realizacji przepisów ustawy z dnia 05.08.2022r. </w:t>
      </w:r>
      <w:r>
        <w:rPr>
          <w:rFonts w:eastAsia="Garamond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o</w:t>
      </w:r>
      <w:r>
        <w:rPr>
          <w:rFonts w:eastAsia="Garamond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dodatku węglowym.</w:t>
      </w:r>
      <w:r>
        <w:rPr>
          <w:rFonts w:eastAsia="Garamond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eastAsia="Garamond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Pani/Pana dane osobowe będą przetwarzane w celu ustalenia prawa do dodatku węglowego i jego wypłaty.</w:t>
      </w:r>
    </w:p>
    <w:p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eastAsia="Garamond" w:cs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Przetwarzanie danych jest niezbędne do ochrony żywotnych interesów osoby, której dane dotyczą, lub innej osoby fizycznej, a osoba, której dane dotyczą, jest fizycznie lub prawnie niezdolna do wyrażenia zgody;</w:t>
      </w:r>
      <w:r>
        <w:rPr>
          <w:rFonts w:eastAsia="Garamond" w:cs="Times New Roman"/>
          <w:color w:val="000000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22"/>
        </w:numPr>
        <w:jc w:val="both"/>
        <w:rPr>
          <w:rFonts w:ascii="Times New Roman" w:hAnsi="Times New Roman" w:eastAsia="Lucida Sans Unicode" w:cs="Times New Roman"/>
          <w:color w:val="auto"/>
          <w:kern w:val="2"/>
          <w:sz w:val="22"/>
          <w:szCs w:val="22"/>
          <w:lang w:val="pl-PL" w:eastAsia="hi-IN" w:bidi="hi-IN"/>
        </w:rPr>
      </w:pPr>
      <w:r>
        <w:rPr>
          <w:rFonts w:eastAsia="Lucida Sans Unicode" w:cs="Times New Roman"/>
          <w:color w:val="auto"/>
          <w:kern w:val="2"/>
          <w:sz w:val="22"/>
          <w:szCs w:val="22"/>
          <w:lang w:val="pl-PL" w:eastAsia="hi-IN" w:bidi="hi-IN"/>
        </w:rPr>
        <w:t>Wnioskowanie o dodatek jest dobrowolne, tym samym podanie danych osobowych nie jest obowiązkowe. Podanie danych staje się konieczne w przypadku ubiegania się o dodatek. Niepodanie danych spowoduje brak możliwości realizacji celu. tj. ustalenia prawa do dodatku węglowego.</w:t>
      </w:r>
    </w:p>
    <w:p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/>
          <w:sz w:val="22"/>
          <w:szCs w:val="22"/>
        </w:rPr>
        <w:t>Dane będą przechowywane nie dłużej niż jest to konieczne i wymagane przez odpowiednie przepisy prawa.</w:t>
      </w:r>
    </w:p>
    <w:p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/>
          <w:sz w:val="22"/>
          <w:szCs w:val="22"/>
        </w:rPr>
        <w:t>Administrator danych przekazuje dane osobowe naszym partnerom na podstawie odrębnych umów.</w:t>
      </w:r>
    </w:p>
    <w:p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/>
          <w:sz w:val="22"/>
          <w:szCs w:val="22"/>
        </w:rPr>
        <w:t>Administrator może przekazać dane odbiorcom  wyłącznie w granicach i na podstawie przepisów prawa stosowanych w Ośrodku celem wypełnienia nałożonych zadań</w:t>
        <w:br/>
        <w:t>i obowiązków.</w:t>
      </w:r>
    </w:p>
    <w:p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Administrator nie przekazuje danych do państwa trzeciego ani do organizacji międzynarodowych. </w:t>
      </w:r>
    </w:p>
    <w:p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Każda osoba której dane są przetwarzane przez Ośrodek ma prawo żądać od Administratora dostępu do swoich danych, ich sprostowania, przenoszenia </w:t>
        <w:br/>
        <w:t xml:space="preserve">i usunięcia a także prawo do ograniczenia przetwarzania danych jeżeli zachodzą przesłanki do tych uprawnień i nie są ograniczone poprzez inne przepisy prawne. </w:t>
      </w:r>
    </w:p>
    <w:p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/>
          <w:sz w:val="22"/>
          <w:szCs w:val="22"/>
        </w:rPr>
        <w:t>W związku z przetwarzaniem danych osobowych przez Administratora przysługuje  prawo wniesienia skargi do organu nadzorczego.</w:t>
      </w:r>
    </w:p>
    <w:p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oparciu o przetwarzane dane osobowe Administrator nie będzie podejmował wobec osób, których dane dotyczą  zautomatyzowanych decyzji, w tym decyzji będących wynikiem profilowania. </w:t>
      </w:r>
    </w:p>
    <w:p>
      <w:pPr>
        <w:pStyle w:val="NormalWeb"/>
        <w:numPr>
          <w:ilvl w:val="0"/>
          <w:numId w:val="30"/>
        </w:numPr>
        <w:spacing w:before="0" w:after="0"/>
        <w:jc w:val="both"/>
        <w:textAlignment w:val="baseline"/>
        <w:rPr/>
      </w:pPr>
      <w:r>
        <w:rPr>
          <w:sz w:val="22"/>
          <w:szCs w:val="22"/>
        </w:rPr>
        <w:t>Kontakt do Inspektora Ochrony Danych Osobowych – e-mail</w:t>
      </w:r>
      <w:r>
        <w:rPr>
          <w:b/>
          <w:sz w:val="22"/>
          <w:szCs w:val="22"/>
        </w:rPr>
        <w:t xml:space="preserve">:  </w:t>
      </w:r>
      <w:r>
        <w:rPr>
          <w:rStyle w:val="Czeinternetowe"/>
          <w:b/>
          <w:sz w:val="22"/>
          <w:szCs w:val="22"/>
        </w:rPr>
        <w:t>inspektorodo@wp.pl</w:t>
      </w:r>
    </w:p>
    <w:p>
      <w:pPr>
        <w:pStyle w:val="NormalWeb"/>
        <w:numPr>
          <w:ilvl w:val="0"/>
          <w:numId w:val="0"/>
        </w:numPr>
        <w:spacing w:before="0" w:after="0"/>
        <w:ind w:left="1440" w:hanging="0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b/>
          <w:sz w:val="22"/>
          <w:szCs w:val="22"/>
        </w:rPr>
        <w:t>Paweł Hołub, tel kontaktowy 508 124 294</w:t>
      </w:r>
    </w:p>
    <w:p>
      <w:pPr>
        <w:pStyle w:val="NormalWeb"/>
        <w:numPr>
          <w:ilvl w:val="0"/>
          <w:numId w:val="0"/>
        </w:numPr>
        <w:spacing w:before="0" w:after="0"/>
        <w:ind w:left="1440" w:hanging="0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Web"/>
        <w:numPr>
          <w:ilvl w:val="0"/>
          <w:numId w:val="0"/>
        </w:numPr>
        <w:spacing w:before="0" w:after="0"/>
        <w:ind w:left="1440" w:hanging="0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Web"/>
        <w:numPr>
          <w:ilvl w:val="0"/>
          <w:numId w:val="0"/>
        </w:numPr>
        <w:spacing w:before="0" w:after="0"/>
        <w:ind w:left="1440" w:hanging="0"/>
        <w:jc w:val="left"/>
        <w:textAlignment w:val="baseline"/>
        <w:rPr/>
      </w:pPr>
      <w:r>
        <w:rPr/>
        <w:t xml:space="preserve">………………………                                                 </w:t>
      </w:r>
      <w:r>
        <w:rPr/>
        <w:t xml:space="preserve">...…………………..                           </w:t>
      </w:r>
    </w:p>
    <w:p>
      <w:pPr>
        <w:pStyle w:val="NormalWeb"/>
        <w:numPr>
          <w:ilvl w:val="0"/>
          <w:numId w:val="0"/>
        </w:numPr>
        <w:spacing w:before="0" w:after="0"/>
        <w:ind w:left="1440" w:hanging="0"/>
        <w:jc w:val="left"/>
        <w:textAlignment w:val="baseline"/>
        <w:rPr/>
      </w:pPr>
      <w:r>
        <w:rPr/>
        <w:t>imię i nazwisko                                                              data, podpis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"/>
    <w:lvlOverride w:ilvl="0">
      <w:startOverride w:val="1"/>
    </w:lvlOverride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</w:numbering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1d9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semiHidden/>
    <w:unhideWhenUsed/>
    <w:qFormat/>
    <w:rsid w:val="00aa1d9c"/>
    <w:pPr>
      <w:spacing w:before="280" w:after="280"/>
    </w:pPr>
    <w:rPr>
      <w:rFonts w:eastAsia="Times New Roman" w:cs="Times New Roman"/>
    </w:rPr>
  </w:style>
  <w:style w:type="paragraph" w:styleId="ListParagraph">
    <w:name w:val="List Paragraph"/>
    <w:basedOn w:val="Normal"/>
    <w:qFormat/>
    <w:rsid w:val="00aa1d9c"/>
    <w:pPr>
      <w:ind w:left="720" w:hanging="0"/>
    </w:pPr>
    <w:rPr/>
  </w:style>
  <w:style w:type="paragraph" w:styleId="Standard" w:customStyle="1">
    <w:name w:val="Standard"/>
    <w:qFormat/>
    <w:rsid w:val="00aa1d9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Application>LibreOffice/7.1.1.2$Windows_X86_64 LibreOffice_project/fe0b08f4af1bacafe4c7ecc87ce55bb426164676</Application>
  <AppVersion>15.0000</AppVersion>
  <Pages>1</Pages>
  <Words>420</Words>
  <Characters>2721</Characters>
  <CharactersWithSpaces>3257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2018-07-30T11:26:00Z</dcterms:created>
  <dc:creator>M</dc:creator>
  <dc:description/>
  <dc:language>pl-PL</dc:language>
  <cp:lastModifiedBy/>
  <cp:lastPrinted>2022-08-18T13:35:17Z</cp:lastPrinted>
  <dcterms:modified xsi:type="dcterms:W3CDTF">2022-08-18T13:38:41Z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